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D2ADCA" w14:textId="77777777" w:rsidR="00CA44E0" w:rsidRDefault="00CA44E0" w:rsidP="00AB35C0">
      <w:pPr>
        <w:tabs>
          <w:tab w:val="left" w:pos="567"/>
          <w:tab w:val="left" w:pos="709"/>
        </w:tabs>
        <w:jc w:val="center"/>
        <w:rPr>
          <w:rFonts w:ascii="Arial" w:hAnsi="Arial" w:cs="Arial"/>
          <w:b/>
          <w:sz w:val="24"/>
          <w:szCs w:val="24"/>
          <w:u w:val="single"/>
        </w:rPr>
      </w:pPr>
      <w:r w:rsidRPr="008C37E7">
        <w:rPr>
          <w:rFonts w:ascii="Arial" w:hAnsi="Arial" w:cs="Arial"/>
          <w:b/>
          <w:sz w:val="24"/>
          <w:szCs w:val="24"/>
          <w:u w:val="single"/>
        </w:rPr>
        <w:t>OBAVIJEST POSJEDNICIMA OTPADNIH VOZILA</w:t>
      </w:r>
    </w:p>
    <w:p w14:paraId="016202A4" w14:textId="77777777" w:rsidR="00966430" w:rsidRPr="008C37E7" w:rsidRDefault="00966430" w:rsidP="00AB35C0">
      <w:pPr>
        <w:tabs>
          <w:tab w:val="left" w:pos="567"/>
          <w:tab w:val="left" w:pos="709"/>
        </w:tabs>
        <w:jc w:val="center"/>
        <w:rPr>
          <w:rFonts w:ascii="Arial" w:hAnsi="Arial" w:cs="Arial"/>
          <w:b/>
          <w:sz w:val="24"/>
          <w:szCs w:val="24"/>
          <w:u w:val="single"/>
        </w:rPr>
      </w:pPr>
    </w:p>
    <w:p w14:paraId="280C0268" w14:textId="6B9E3BE9" w:rsidR="00CA44E0" w:rsidRPr="008C37E7" w:rsidRDefault="00AB35C0" w:rsidP="008C37E7">
      <w:pPr>
        <w:spacing w:line="276" w:lineRule="auto"/>
        <w:jc w:val="both"/>
        <w:rPr>
          <w:rFonts w:ascii="Arial" w:hAnsi="Arial" w:cs="Arial"/>
        </w:rPr>
      </w:pPr>
      <w:r w:rsidRPr="008C37E7">
        <w:rPr>
          <w:rFonts w:ascii="Arial" w:hAnsi="Arial" w:cs="Arial"/>
        </w:rPr>
        <w:t>Pravilnikom i izmjenama Pravilnika o gospodarenju otpadnim vozilima („Narodne novine“ broj 125/15, 90/16</w:t>
      </w:r>
      <w:r w:rsidR="00002BF3" w:rsidRPr="008C37E7">
        <w:rPr>
          <w:rFonts w:ascii="Arial" w:hAnsi="Arial" w:cs="Arial"/>
        </w:rPr>
        <w:t xml:space="preserve">, </w:t>
      </w:r>
      <w:r w:rsidRPr="008C37E7">
        <w:rPr>
          <w:rFonts w:ascii="Arial" w:hAnsi="Arial" w:cs="Arial"/>
        </w:rPr>
        <w:t>60/18</w:t>
      </w:r>
      <w:r w:rsidR="00556716">
        <w:rPr>
          <w:rFonts w:ascii="Arial" w:hAnsi="Arial" w:cs="Arial"/>
        </w:rPr>
        <w:t>,</w:t>
      </w:r>
      <w:r w:rsidR="00002BF3" w:rsidRPr="008C37E7">
        <w:rPr>
          <w:rFonts w:ascii="Arial" w:hAnsi="Arial" w:cs="Arial"/>
        </w:rPr>
        <w:t xml:space="preserve"> 72/18</w:t>
      </w:r>
      <w:r w:rsidR="00556716">
        <w:rPr>
          <w:rFonts w:ascii="Arial" w:hAnsi="Arial" w:cs="Arial"/>
        </w:rPr>
        <w:t xml:space="preserve"> i 81/20</w:t>
      </w:r>
      <w:r w:rsidR="0091179A">
        <w:rPr>
          <w:rFonts w:ascii="Arial" w:hAnsi="Arial" w:cs="Arial"/>
        </w:rPr>
        <w:t xml:space="preserve">) </w:t>
      </w:r>
      <w:r w:rsidRPr="008C37E7">
        <w:rPr>
          <w:rFonts w:ascii="Arial" w:hAnsi="Arial" w:cs="Arial"/>
        </w:rPr>
        <w:t>definirani su uvjeti prilikom predaje otpadn</w:t>
      </w:r>
      <w:r w:rsidR="00002BF3" w:rsidRPr="008C37E7">
        <w:rPr>
          <w:rFonts w:ascii="Arial" w:hAnsi="Arial" w:cs="Arial"/>
        </w:rPr>
        <w:t>og</w:t>
      </w:r>
      <w:r w:rsidRPr="008C37E7">
        <w:rPr>
          <w:rFonts w:ascii="Arial" w:hAnsi="Arial" w:cs="Arial"/>
        </w:rPr>
        <w:t xml:space="preserve"> vozila</w:t>
      </w:r>
      <w:r w:rsidR="00E8772E" w:rsidRPr="008C37E7">
        <w:rPr>
          <w:rFonts w:ascii="Arial" w:hAnsi="Arial" w:cs="Arial"/>
        </w:rPr>
        <w:t xml:space="preserve"> </w:t>
      </w:r>
      <w:r w:rsidR="00002BF3" w:rsidRPr="008C37E7">
        <w:rPr>
          <w:rFonts w:ascii="Arial" w:hAnsi="Arial" w:cs="Arial"/>
        </w:rPr>
        <w:t>sakupljaču</w:t>
      </w:r>
      <w:r w:rsidRPr="008C37E7">
        <w:rPr>
          <w:rFonts w:ascii="Arial" w:hAnsi="Arial" w:cs="Arial"/>
        </w:rPr>
        <w:t xml:space="preserve"> </w:t>
      </w:r>
      <w:r w:rsidR="00002BF3" w:rsidRPr="008C37E7">
        <w:rPr>
          <w:rFonts w:ascii="Arial" w:hAnsi="Arial" w:cs="Arial"/>
        </w:rPr>
        <w:t>od strane posjednika otpadnog vozila.</w:t>
      </w:r>
      <w:r w:rsidR="00CA44E0" w:rsidRPr="008C37E7">
        <w:rPr>
          <w:rFonts w:ascii="Arial" w:hAnsi="Arial" w:cs="Arial"/>
        </w:rPr>
        <w:t xml:space="preserve"> </w:t>
      </w:r>
    </w:p>
    <w:p w14:paraId="6FC5056E" w14:textId="77777777" w:rsidR="001C3C2E" w:rsidRPr="008C37E7" w:rsidRDefault="00CA44E0" w:rsidP="008C37E7">
      <w:pPr>
        <w:spacing w:line="276" w:lineRule="auto"/>
        <w:jc w:val="both"/>
        <w:rPr>
          <w:rFonts w:ascii="Arial" w:hAnsi="Arial" w:cs="Arial"/>
        </w:rPr>
      </w:pPr>
      <w:r w:rsidRPr="008C37E7">
        <w:rPr>
          <w:rFonts w:ascii="Arial" w:hAnsi="Arial" w:cs="Arial"/>
        </w:rPr>
        <w:t>Posjednik otpadnog vozila obvezan je otpadno vozilo predati sakupljaču, po mogućnosti u cijelosti</w:t>
      </w:r>
      <w:r w:rsidR="001C3C2E" w:rsidRPr="008C37E7">
        <w:rPr>
          <w:rFonts w:ascii="Arial" w:hAnsi="Arial" w:cs="Arial"/>
        </w:rPr>
        <w:t xml:space="preserve"> i to na skladište sakupljača ili pozivom sakupljača na lokaciju gdje se otpadno vozilo nalazi.</w:t>
      </w:r>
    </w:p>
    <w:p w14:paraId="746E3466" w14:textId="77777777" w:rsidR="001C3C2E" w:rsidRPr="008C37E7" w:rsidRDefault="001C3C2E" w:rsidP="008C37E7">
      <w:pPr>
        <w:spacing w:after="0" w:line="276" w:lineRule="auto"/>
        <w:jc w:val="both"/>
        <w:textAlignment w:val="baseline"/>
        <w:rPr>
          <w:rFonts w:ascii="Arial" w:eastAsia="Times New Roman" w:hAnsi="Arial" w:cs="Arial"/>
          <w:color w:val="231F20"/>
          <w:lang w:eastAsia="hr-HR"/>
        </w:rPr>
      </w:pPr>
      <w:r w:rsidRPr="008C37E7">
        <w:rPr>
          <w:rFonts w:ascii="Arial" w:eastAsia="Times New Roman" w:hAnsi="Arial" w:cs="Arial"/>
          <w:b/>
          <w:i/>
          <w:iCs/>
          <w:color w:val="231F20"/>
          <w:u w:val="single"/>
          <w:bdr w:val="none" w:sz="0" w:space="0" w:color="auto" w:frame="1"/>
          <w:lang w:eastAsia="hr-HR"/>
        </w:rPr>
        <w:t>Cjelovito otpadno vozilo</w:t>
      </w:r>
      <w:r w:rsidRPr="008C37E7">
        <w:rPr>
          <w:rFonts w:ascii="Arial" w:eastAsia="Times New Roman" w:hAnsi="Arial" w:cs="Arial"/>
          <w:i/>
          <w:iCs/>
          <w:color w:val="231F20"/>
          <w:bdr w:val="none" w:sz="0" w:space="0" w:color="auto" w:frame="1"/>
          <w:lang w:eastAsia="hr-HR"/>
        </w:rPr>
        <w:t xml:space="preserve"> </w:t>
      </w:r>
      <w:r w:rsidRPr="008C37E7">
        <w:rPr>
          <w:rFonts w:ascii="Arial" w:eastAsia="Times New Roman" w:hAnsi="Arial" w:cs="Arial"/>
          <w:color w:val="231F20"/>
          <w:lang w:eastAsia="hr-HR"/>
        </w:rPr>
        <w:t>je otpadno vozilo koje obavezno ima motor (glavu motora, blok motora i karter) i karoseriju (školjku, poklopac motora, poklopac prtljažnika i sva vrata). Otpadno vozilo koje nema sve dijelove cjelovitog otpadnog vozila smatra se necjelovitim otpadnim vozilom.</w:t>
      </w:r>
    </w:p>
    <w:p w14:paraId="42DD10C9" w14:textId="77777777" w:rsidR="001C3C2E" w:rsidRPr="008C37E7" w:rsidRDefault="001C3C2E" w:rsidP="008C37E7">
      <w:pPr>
        <w:spacing w:after="0" w:line="276" w:lineRule="auto"/>
        <w:jc w:val="both"/>
        <w:textAlignment w:val="baseline"/>
        <w:rPr>
          <w:rFonts w:ascii="Arial" w:eastAsia="Times New Roman" w:hAnsi="Arial" w:cs="Arial"/>
          <w:color w:val="231F20"/>
          <w:lang w:eastAsia="hr-HR"/>
        </w:rPr>
      </w:pPr>
    </w:p>
    <w:p w14:paraId="35D9BFDE" w14:textId="77777777" w:rsidR="00C560F8" w:rsidRPr="008C37E7" w:rsidRDefault="00C560F8" w:rsidP="008C37E7">
      <w:pPr>
        <w:spacing w:after="48" w:line="276" w:lineRule="auto"/>
        <w:ind w:firstLine="426"/>
        <w:jc w:val="both"/>
        <w:textAlignment w:val="baseline"/>
        <w:rPr>
          <w:rFonts w:ascii="Arial" w:eastAsia="Times New Roman" w:hAnsi="Arial" w:cs="Arial"/>
          <w:color w:val="231F20"/>
          <w:lang w:eastAsia="hr-HR"/>
        </w:rPr>
      </w:pPr>
      <w:r w:rsidRPr="008C37E7">
        <w:rPr>
          <w:rFonts w:ascii="Arial" w:eastAsia="Times New Roman" w:hAnsi="Arial" w:cs="Arial"/>
          <w:color w:val="231F20"/>
          <w:lang w:eastAsia="hr-HR"/>
        </w:rPr>
        <w:t>Posjednik otpadnog vozila koji je pravna ili fizička osoba – obrtnik obvezan je prilikom predaje otpadnog vozila predati sakupljaču dokaz o vlasništvu otpadnog vozila (presliku prometne dozvole otpadnog vozila koje predaje i ukoliko nije upisan kao vlasnik vozila u prometnoj dozvoli presliku drugog dokumenta iz kojeg je razvidno da je otpadno vozilo njegovo vlasništvo) ili dokaz o pravu na predaju otpadnog vozila na oporabu (ovjerenu punomoć od strane vlasnika vozila, presliku prometne dozvole otpadnog vozila) ili dokaz da je za predmetno vozilo plaćena naknada gospodarenja Fondu ili potvrdu o provjeri registriranosti vozila u Republici Hrvatskoj.</w:t>
      </w:r>
    </w:p>
    <w:p w14:paraId="7DA2811C" w14:textId="77777777" w:rsidR="00C560F8" w:rsidRPr="008C37E7" w:rsidRDefault="00C560F8" w:rsidP="008C37E7">
      <w:pPr>
        <w:spacing w:after="48" w:line="276" w:lineRule="auto"/>
        <w:jc w:val="both"/>
        <w:textAlignment w:val="baseline"/>
        <w:rPr>
          <w:rFonts w:ascii="Arial" w:eastAsia="Times New Roman" w:hAnsi="Arial" w:cs="Arial"/>
          <w:color w:val="231F20"/>
          <w:lang w:eastAsia="hr-HR"/>
        </w:rPr>
      </w:pPr>
    </w:p>
    <w:p w14:paraId="5E400ABA" w14:textId="77777777" w:rsidR="00C560F8" w:rsidRPr="008C37E7" w:rsidRDefault="00C560F8" w:rsidP="008C37E7">
      <w:pPr>
        <w:spacing w:after="48" w:line="276" w:lineRule="auto"/>
        <w:ind w:firstLine="426"/>
        <w:jc w:val="both"/>
        <w:textAlignment w:val="baseline"/>
        <w:rPr>
          <w:rFonts w:ascii="Arial" w:eastAsia="Times New Roman" w:hAnsi="Arial" w:cs="Arial"/>
          <w:color w:val="231F20"/>
          <w:lang w:eastAsia="hr-HR"/>
        </w:rPr>
      </w:pPr>
      <w:r w:rsidRPr="008C37E7">
        <w:rPr>
          <w:rFonts w:ascii="Arial" w:eastAsia="Times New Roman" w:hAnsi="Arial" w:cs="Arial"/>
          <w:color w:val="231F20"/>
          <w:lang w:eastAsia="hr-HR"/>
        </w:rPr>
        <w:t>Posjednik otpadnog vozila koji je fizička osoba obvezan je prilikom predaje otpadnog vozila predati sakupljaču dokaz o vlasništvu otpadnog vozila (presliku prometne dozvole otpadnog vozila koje predaje i ukoliko nije upisan kao vlasnik vozila u prometnoj dozvoli presliku drugog dokumenta iz kojeg je razvidno da je otpadno vozilo njegovo vlasništvo, te na uvid osobni identifikacijski dokument) ili dokaz o pravu na predaju otpadnog vozila na oporabu (ovjerenu punomoć od strane vlasnika vozila, presliku prometne dozvole otpadnog vozila, te na uvid osobni identifikacijski dokument) ili dokaz da je za predmetno vozilo plaćena naknada gospodarenja Fondu ili potvrdu o provjeri registriranosti vozila u Republici Hrvatskoj te Izjavu o vlasništvu otpada propisanu posebnim propisom kojim se uređuje gospodarenje otpadom.</w:t>
      </w:r>
    </w:p>
    <w:p w14:paraId="59E86FA4" w14:textId="77777777" w:rsidR="00752EAC" w:rsidRPr="008C37E7" w:rsidRDefault="00752EAC" w:rsidP="008C37E7">
      <w:pPr>
        <w:spacing w:after="48" w:line="276" w:lineRule="auto"/>
        <w:ind w:firstLine="426"/>
        <w:jc w:val="both"/>
        <w:textAlignment w:val="baseline"/>
        <w:rPr>
          <w:rFonts w:ascii="Arial" w:eastAsia="Times New Roman" w:hAnsi="Arial" w:cs="Arial"/>
          <w:color w:val="231F20"/>
          <w:lang w:eastAsia="hr-HR"/>
        </w:rPr>
      </w:pPr>
    </w:p>
    <w:p w14:paraId="450FB9E6" w14:textId="77777777" w:rsidR="001C3C2E" w:rsidRPr="008C37E7" w:rsidRDefault="00CA44E0" w:rsidP="008C37E7">
      <w:pPr>
        <w:spacing w:line="276" w:lineRule="auto"/>
        <w:jc w:val="both"/>
        <w:rPr>
          <w:rFonts w:ascii="Arial" w:eastAsia="Times New Roman" w:hAnsi="Arial" w:cs="Arial"/>
          <w:color w:val="231F20"/>
          <w:lang w:eastAsia="hr-HR"/>
        </w:rPr>
      </w:pPr>
      <w:r w:rsidRPr="008C37E7">
        <w:rPr>
          <w:rFonts w:ascii="Arial" w:hAnsi="Arial" w:cs="Arial"/>
        </w:rPr>
        <w:t>Posjednik cjelovitog otpadnog vozila koji je prilikom predaje sakupljaču predao jedan od gore navedenih dokumenata ima pravo na naknadu koju mu isplaćuje sakupljač na temelju vaganjem utvrđene mase predanog otpadnog vozila na skladištu sakupljača, a koja ne može biti veća od mase vozila iskazane u prometnoj dozvoli.</w:t>
      </w:r>
      <w:r w:rsidR="001C3C2E" w:rsidRPr="008C37E7">
        <w:rPr>
          <w:rFonts w:ascii="Arial" w:eastAsia="Times New Roman" w:hAnsi="Arial" w:cs="Arial"/>
          <w:color w:val="231F20"/>
          <w:lang w:eastAsia="hr-HR"/>
        </w:rPr>
        <w:t xml:space="preserve"> </w:t>
      </w:r>
    </w:p>
    <w:p w14:paraId="075B85CC" w14:textId="77777777" w:rsidR="001C3C2E" w:rsidRPr="008C37E7" w:rsidRDefault="001C3C2E" w:rsidP="008C37E7">
      <w:pPr>
        <w:spacing w:after="48" w:line="276" w:lineRule="auto"/>
        <w:jc w:val="both"/>
        <w:textAlignment w:val="baseline"/>
        <w:rPr>
          <w:rFonts w:ascii="Arial" w:eastAsia="Times New Roman" w:hAnsi="Arial" w:cs="Arial"/>
          <w:color w:val="231F20"/>
          <w:lang w:eastAsia="hr-HR"/>
        </w:rPr>
      </w:pPr>
      <w:r w:rsidRPr="008C37E7">
        <w:rPr>
          <w:rFonts w:ascii="Arial" w:eastAsia="Times New Roman" w:hAnsi="Arial" w:cs="Arial"/>
          <w:color w:val="231F20"/>
          <w:lang w:eastAsia="hr-HR"/>
        </w:rPr>
        <w:t>Posjednik otpadnog vozila prilikom predaje cjelovitog otpadnog vozila sakupljaču ima pravo na naknad</w:t>
      </w:r>
      <w:r w:rsidR="00752EAC" w:rsidRPr="008C37E7">
        <w:rPr>
          <w:rFonts w:ascii="Arial" w:eastAsia="Times New Roman" w:hAnsi="Arial" w:cs="Arial"/>
          <w:color w:val="231F20"/>
          <w:lang w:eastAsia="hr-HR"/>
        </w:rPr>
        <w:t>u</w:t>
      </w:r>
      <w:r w:rsidRPr="008C37E7">
        <w:rPr>
          <w:rFonts w:ascii="Arial" w:eastAsia="Times New Roman" w:hAnsi="Arial" w:cs="Arial"/>
          <w:color w:val="231F20"/>
          <w:lang w:eastAsia="hr-HR"/>
        </w:rPr>
        <w:t xml:space="preserve"> koju mu isplaćuje sakupljač</w:t>
      </w:r>
      <w:r w:rsidR="00752EAC" w:rsidRPr="008C37E7">
        <w:rPr>
          <w:rFonts w:ascii="Arial" w:eastAsia="Times New Roman" w:hAnsi="Arial" w:cs="Arial"/>
          <w:color w:val="231F20"/>
          <w:lang w:eastAsia="hr-HR"/>
        </w:rPr>
        <w:t xml:space="preserve"> koja iznosi </w:t>
      </w:r>
      <w:r w:rsidR="00752EAC" w:rsidRPr="008C37E7">
        <w:rPr>
          <w:rFonts w:ascii="Arial" w:hAnsi="Arial" w:cs="Arial"/>
        </w:rPr>
        <w:t>1kn/kg,</w:t>
      </w:r>
      <w:r w:rsidR="008C37E7">
        <w:rPr>
          <w:rFonts w:ascii="Arial" w:hAnsi="Arial" w:cs="Arial"/>
        </w:rPr>
        <w:t xml:space="preserve"> </w:t>
      </w:r>
      <w:r w:rsidRPr="008C37E7">
        <w:rPr>
          <w:rFonts w:ascii="Arial" w:eastAsia="Times New Roman" w:hAnsi="Arial" w:cs="Arial"/>
          <w:color w:val="231F20"/>
          <w:lang w:eastAsia="hr-HR"/>
        </w:rPr>
        <w:t>odnosno na polovinu tog iznosa ukoliko predaje otpadno vozilo koje je necjelovito</w:t>
      </w:r>
      <w:r w:rsidR="00752EAC" w:rsidRPr="008C37E7">
        <w:rPr>
          <w:rFonts w:ascii="Arial" w:eastAsia="Times New Roman" w:hAnsi="Arial" w:cs="Arial"/>
          <w:color w:val="231F20"/>
          <w:lang w:eastAsia="hr-HR"/>
        </w:rPr>
        <w:t xml:space="preserve"> </w:t>
      </w:r>
      <w:r w:rsidR="00752EAC" w:rsidRPr="008C37E7">
        <w:rPr>
          <w:rFonts w:ascii="Arial" w:hAnsi="Arial" w:cs="Arial"/>
        </w:rPr>
        <w:t xml:space="preserve">umanjeno za pripadajući porez i prirez.  </w:t>
      </w:r>
    </w:p>
    <w:p w14:paraId="5D28A365" w14:textId="77777777" w:rsidR="00C560F8" w:rsidRPr="008C37E7" w:rsidRDefault="00C560F8" w:rsidP="008C37E7">
      <w:pPr>
        <w:spacing w:after="48" w:line="276" w:lineRule="auto"/>
        <w:ind w:firstLine="408"/>
        <w:jc w:val="both"/>
        <w:textAlignment w:val="baseline"/>
        <w:rPr>
          <w:rFonts w:ascii="Arial" w:eastAsia="Times New Roman" w:hAnsi="Arial" w:cs="Arial"/>
          <w:color w:val="231F20"/>
          <w:lang w:eastAsia="hr-HR"/>
        </w:rPr>
      </w:pPr>
    </w:p>
    <w:p w14:paraId="7B11540C" w14:textId="77777777" w:rsidR="00AB35C0" w:rsidRPr="008C37E7" w:rsidRDefault="001C3C2E" w:rsidP="008C37E7">
      <w:pPr>
        <w:spacing w:line="276" w:lineRule="auto"/>
        <w:jc w:val="both"/>
        <w:rPr>
          <w:rFonts w:ascii="Arial" w:eastAsia="Times New Roman" w:hAnsi="Arial" w:cs="Arial"/>
          <w:color w:val="231F20"/>
          <w:lang w:eastAsia="hr-HR"/>
        </w:rPr>
      </w:pPr>
      <w:r w:rsidRPr="008C37E7">
        <w:rPr>
          <w:rFonts w:ascii="Arial" w:eastAsia="Times New Roman" w:hAnsi="Arial" w:cs="Arial"/>
          <w:color w:val="231F20"/>
          <w:lang w:eastAsia="hr-HR"/>
        </w:rPr>
        <w:t xml:space="preserve">Zahtjev za provjeru registriranosti vozila u Republici Hrvatskoj u ime posjednika podnosi sakupljač elektroničkim putem Fondu. </w:t>
      </w:r>
    </w:p>
    <w:p w14:paraId="62D241F3" w14:textId="77777777" w:rsidR="00CA44E0" w:rsidRPr="008C37E7" w:rsidRDefault="001C3C2E" w:rsidP="008C37E7">
      <w:pPr>
        <w:spacing w:line="276" w:lineRule="auto"/>
        <w:jc w:val="both"/>
        <w:rPr>
          <w:rFonts w:ascii="Arial" w:hAnsi="Arial" w:cs="Arial"/>
        </w:rPr>
      </w:pPr>
      <w:r w:rsidRPr="008C37E7">
        <w:rPr>
          <w:rFonts w:ascii="Arial" w:eastAsia="Times New Roman" w:hAnsi="Arial" w:cs="Arial"/>
          <w:color w:val="231F20"/>
          <w:lang w:eastAsia="hr-HR"/>
        </w:rPr>
        <w:t>Potvrdu o provjeri registriranosti vozila u Republici Hrvatskoj za potrebe posjednika Fond dostavlja elektroničkim putem sakupljaču.</w:t>
      </w:r>
    </w:p>
    <w:p w14:paraId="3738EF34" w14:textId="77777777" w:rsidR="00EA02B6" w:rsidRPr="008C37E7" w:rsidRDefault="00CA44E0" w:rsidP="008C37E7">
      <w:pPr>
        <w:spacing w:line="276" w:lineRule="auto"/>
        <w:jc w:val="both"/>
        <w:rPr>
          <w:rFonts w:ascii="Arial" w:hAnsi="Arial" w:cs="Arial"/>
        </w:rPr>
      </w:pPr>
      <w:r w:rsidRPr="008C37E7">
        <w:rPr>
          <w:rFonts w:ascii="Arial" w:hAnsi="Arial" w:cs="Arial"/>
        </w:rPr>
        <w:t xml:space="preserve"> </w:t>
      </w:r>
    </w:p>
    <w:sectPr w:rsidR="00EA02B6" w:rsidRPr="008C37E7" w:rsidSect="00752EAC">
      <w:pgSz w:w="11906" w:h="16838"/>
      <w:pgMar w:top="568" w:right="1417" w:bottom="28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EDF9C5" w14:textId="77777777" w:rsidR="00EC7B26" w:rsidRDefault="00EC7B26" w:rsidP="00E8772E">
      <w:pPr>
        <w:spacing w:after="0" w:line="240" w:lineRule="auto"/>
      </w:pPr>
      <w:r>
        <w:separator/>
      </w:r>
    </w:p>
  </w:endnote>
  <w:endnote w:type="continuationSeparator" w:id="0">
    <w:p w14:paraId="4CDBDE68" w14:textId="77777777" w:rsidR="00EC7B26" w:rsidRDefault="00EC7B26" w:rsidP="00E877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D695CE" w14:textId="77777777" w:rsidR="00EC7B26" w:rsidRDefault="00EC7B26" w:rsidP="00E8772E">
      <w:pPr>
        <w:spacing w:after="0" w:line="240" w:lineRule="auto"/>
      </w:pPr>
      <w:r>
        <w:separator/>
      </w:r>
    </w:p>
  </w:footnote>
  <w:footnote w:type="continuationSeparator" w:id="0">
    <w:p w14:paraId="07B882DB" w14:textId="77777777" w:rsidR="00EC7B26" w:rsidRDefault="00EC7B26" w:rsidP="00E8772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A44E0"/>
    <w:rsid w:val="00002BF3"/>
    <w:rsid w:val="00137ACB"/>
    <w:rsid w:val="001C3C2E"/>
    <w:rsid w:val="002F5770"/>
    <w:rsid w:val="00556716"/>
    <w:rsid w:val="005D33F0"/>
    <w:rsid w:val="00752EAC"/>
    <w:rsid w:val="008C37E7"/>
    <w:rsid w:val="0091179A"/>
    <w:rsid w:val="00966430"/>
    <w:rsid w:val="00AB35C0"/>
    <w:rsid w:val="00C07EDE"/>
    <w:rsid w:val="00C3553B"/>
    <w:rsid w:val="00C560F8"/>
    <w:rsid w:val="00CA44E0"/>
    <w:rsid w:val="00D92A39"/>
    <w:rsid w:val="00E8772E"/>
    <w:rsid w:val="00EA02B6"/>
    <w:rsid w:val="00EC7B26"/>
    <w:rsid w:val="00EE273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FC5E09"/>
  <w15:docId w15:val="{D83E2B23-5EEF-4728-98C5-B7BBB4B2D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E8772E"/>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E8772E"/>
  </w:style>
  <w:style w:type="paragraph" w:styleId="Podnoje">
    <w:name w:val="footer"/>
    <w:basedOn w:val="Normal"/>
    <w:link w:val="PodnojeChar"/>
    <w:uiPriority w:val="99"/>
    <w:unhideWhenUsed/>
    <w:rsid w:val="00E8772E"/>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E877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d="http://www.w3.org/2001/XMLSchema" xmlns:xsi="http://www.w3.org/2001/XMLSchema-instance" xmlns="http://www.boldonjames.com/2008/01/sie/internal/label" sislVersion="0" policy="5c3d8ea1-31d6-40da-856a-ae7869ea61fe" origin="defaultValue">
  <element uid="937e288e-3614-44b9-bb31-237331b81634" value=""/>
</sisl>
</file>

<file path=customXml/itemProps1.xml><?xml version="1.0" encoding="utf-8"?>
<ds:datastoreItem xmlns:ds="http://schemas.openxmlformats.org/officeDocument/2006/customXml" ds:itemID="{D26080F9-8595-4611-BC24-E49DA8D79DE5}">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460</Words>
  <Characters>2627</Characters>
  <Application>Microsoft Office Word</Application>
  <DocSecurity>0</DocSecurity>
  <Lines>21</Lines>
  <Paragraphs>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Vukusic</dc:creator>
  <cp:keywords/>
  <dc:description/>
  <cp:lastModifiedBy>Vinko Vukušić</cp:lastModifiedBy>
  <cp:revision>10</cp:revision>
  <cp:lastPrinted>2019-02-11T09:38:00Z</cp:lastPrinted>
  <dcterms:created xsi:type="dcterms:W3CDTF">2018-08-19T11:28:00Z</dcterms:created>
  <dcterms:modified xsi:type="dcterms:W3CDTF">2021-03-22T12:39:00Z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c2f65873-405d-4b58-9542-cb703ee39945</vt:lpwstr>
  </property>
  <property fmtid="{D5CDD505-2E9C-101B-9397-08002B2CF9AE}" pid="3" name="bjDocumentSecurityLabel">
    <vt:lpwstr>NEKLASIFICIRANO</vt:lpwstr>
  </property>
  <property fmtid="{D5CDD505-2E9C-101B-9397-08002B2CF9AE}" pid="4" name="bjSaver">
    <vt:lpwstr>4CZ8BQ3xn/WrfSGRkEe9snb/xpu7/IVS</vt:lpwstr>
  </property>
  <property fmtid="{D5CDD505-2E9C-101B-9397-08002B2CF9AE}" pid="5" name="bjDocumentLabelXML">
    <vt:lpwstr>&lt;?xml version="1.0" encoding="us-ascii"?&gt;&lt;sisl xmlns:xsd="http://www.w3.org/2001/XMLSchema" xmlns:xsi="http://www.w3.org/2001/XMLSchema-instance" sislVersion="0" policy="5c3d8ea1-31d6-40da-856a-ae7869ea61fe" origin="defaultValue" xmlns="http://www.boldonj</vt:lpwstr>
  </property>
  <property fmtid="{D5CDD505-2E9C-101B-9397-08002B2CF9AE}" pid="6" name="bjDocumentLabelXML-0">
    <vt:lpwstr>ames.com/2008/01/sie/internal/label"&gt;&lt;element uid="937e288e-3614-44b9-bb31-237331b81634" value="" /&gt;&lt;/sisl&gt;</vt:lpwstr>
  </property>
  <property fmtid="{D5CDD505-2E9C-101B-9397-08002B2CF9AE}" pid="7" name="bjClsUserRVM">
    <vt:lpwstr>[]</vt:lpwstr>
  </property>
</Properties>
</file>